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5C" w:rsidRPr="00DE76C9" w:rsidRDefault="00DA4D5C">
      <w:pPr>
        <w:pStyle w:val="a3"/>
        <w:tabs>
          <w:tab w:val="left" w:pos="909"/>
        </w:tabs>
        <w:wordWrap/>
        <w:jc w:val="center"/>
        <w:rPr>
          <w:color w:val="auto"/>
        </w:rPr>
      </w:pPr>
      <w:bookmarkStart w:id="0" w:name="_top"/>
      <w:bookmarkEnd w:id="0"/>
    </w:p>
    <w:p w:rsidR="00D52857" w:rsidRPr="00DE76C9" w:rsidRDefault="00551505">
      <w:pPr>
        <w:pStyle w:val="a3"/>
        <w:tabs>
          <w:tab w:val="left" w:pos="909"/>
        </w:tabs>
        <w:wordWrap/>
        <w:jc w:val="center"/>
        <w:rPr>
          <w:rFonts w:ascii="Times New Roman" w:hAnsi="Times New Roman" w:cs="Times New Roman"/>
          <w:b/>
          <w:color w:val="auto"/>
          <w:sz w:val="54"/>
        </w:rPr>
      </w:pPr>
      <w:r w:rsidRPr="00DE76C9">
        <w:rPr>
          <w:rFonts w:ascii="Times New Roman" w:hAnsi="Times New Roman" w:cs="Times New Roman"/>
          <w:b/>
          <w:color w:val="auto"/>
          <w:sz w:val="54"/>
        </w:rPr>
        <w:t xml:space="preserve"> </w:t>
      </w:r>
      <w:r w:rsidR="00D52857" w:rsidRPr="00DE76C9">
        <w:rPr>
          <w:rFonts w:ascii="Times New Roman" w:hAnsi="Times New Roman" w:cs="Times New Roman"/>
          <w:b/>
          <w:color w:val="auto"/>
          <w:sz w:val="54"/>
        </w:rPr>
        <w:t>Meet new projects in Asian cinema</w:t>
      </w:r>
    </w:p>
    <w:p w:rsidR="00070AC7" w:rsidRPr="00070AC7" w:rsidRDefault="00070AC7" w:rsidP="00070AC7">
      <w:pPr>
        <w:pStyle w:val="a3"/>
        <w:tabs>
          <w:tab w:val="left" w:pos="909"/>
        </w:tabs>
        <w:wordWrap/>
        <w:ind w:firstLineChars="200" w:firstLine="494"/>
        <w:rPr>
          <w:rFonts w:ascii="Times New Roman" w:eastAsia="나눔명조" w:hAnsi="Times New Roman" w:cs="Times New Roman"/>
          <w:color w:val="auto"/>
          <w:sz w:val="26"/>
          <w:szCs w:val="26"/>
        </w:rPr>
      </w:pPr>
      <w:r w:rsidRPr="00070AC7">
        <w:rPr>
          <w:rFonts w:ascii="Times New Roman" w:eastAsia="나눔명조" w:hAnsi="Times New Roman" w:cs="Times New Roman" w:hint="eastAsia"/>
          <w:color w:val="auto"/>
          <w:sz w:val="26"/>
          <w:szCs w:val="26"/>
        </w:rPr>
        <w:t>-</w:t>
      </w:r>
      <w:r w:rsidRPr="00070AC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56C7" w:rsidRPr="00BF56C7">
        <w:rPr>
          <w:rFonts w:ascii="Times New Roman" w:hAnsi="Times New Roman" w:cs="Times New Roman"/>
          <w:color w:val="auto"/>
          <w:sz w:val="26"/>
          <w:szCs w:val="26"/>
        </w:rPr>
        <w:t>Participation by numerous projects from the planning and development programs</w:t>
      </w:r>
    </w:p>
    <w:p w:rsidR="00DA4D5C" w:rsidRPr="00DE76C9" w:rsidRDefault="00821829" w:rsidP="00821829">
      <w:pPr>
        <w:pStyle w:val="a3"/>
        <w:tabs>
          <w:tab w:val="left" w:pos="909"/>
        </w:tabs>
        <w:wordWrap/>
        <w:rPr>
          <w:rFonts w:ascii="Times New Roman" w:hAnsi="Times New Roman" w:cs="Times New Roman"/>
          <w:color w:val="auto"/>
        </w:rPr>
      </w:pPr>
      <w:r w:rsidRPr="00DE76C9">
        <w:rPr>
          <w:rFonts w:ascii="Times New Roman" w:eastAsia="나눔명조" w:hAnsi="Times New Roman" w:cs="Times New Roman"/>
          <w:color w:val="auto"/>
          <w:sz w:val="26"/>
        </w:rPr>
        <w:tab/>
        <w:t xml:space="preserve">-A total of 21 </w:t>
      </w:r>
      <w:proofErr w:type="spellStart"/>
      <w:r w:rsidRPr="00DE76C9">
        <w:rPr>
          <w:rFonts w:ascii="Times New Roman" w:eastAsia="나눔명조" w:hAnsi="Times New Roman" w:cs="Times New Roman"/>
          <w:color w:val="auto"/>
          <w:sz w:val="26"/>
        </w:rPr>
        <w:t>AFiS</w:t>
      </w:r>
      <w:proofErr w:type="spellEnd"/>
      <w:r w:rsidR="00551505" w:rsidRPr="00DE76C9">
        <w:rPr>
          <w:rFonts w:ascii="Times New Roman" w:eastAsia="나눔명조" w:hAnsi="Times New Roman" w:cs="Times New Roman"/>
          <w:color w:val="auto"/>
          <w:sz w:val="26"/>
        </w:rPr>
        <w:t xml:space="preserve"> </w:t>
      </w:r>
      <w:r w:rsidRPr="00DE76C9">
        <w:rPr>
          <w:rFonts w:ascii="Times New Roman" w:eastAsia="나눔명조" w:hAnsi="Times New Roman" w:cs="Times New Roman"/>
          <w:color w:val="auto"/>
          <w:sz w:val="26"/>
        </w:rPr>
        <w:t>and 5</w:t>
      </w:r>
      <w:r w:rsidR="00551505" w:rsidRPr="00DE76C9">
        <w:rPr>
          <w:rFonts w:ascii="Times New Roman" w:eastAsia="나눔명조" w:hAnsi="Times New Roman" w:cs="Times New Roman"/>
          <w:color w:val="auto"/>
          <w:sz w:val="26"/>
        </w:rPr>
        <w:t xml:space="preserve"> SEAFIC </w:t>
      </w:r>
      <w:r w:rsidRPr="00DE76C9">
        <w:rPr>
          <w:rFonts w:ascii="Times New Roman" w:eastAsia="나눔명조" w:hAnsi="Times New Roman" w:cs="Times New Roman"/>
          <w:color w:val="auto"/>
          <w:sz w:val="26"/>
        </w:rPr>
        <w:t>projects to be showcased</w:t>
      </w:r>
    </w:p>
    <w:p w:rsidR="00DA4D5C" w:rsidRPr="00DE76C9" w:rsidRDefault="00DA4D5C">
      <w:pPr>
        <w:pStyle w:val="a3"/>
        <w:tabs>
          <w:tab w:val="left" w:pos="909"/>
        </w:tabs>
        <w:rPr>
          <w:rFonts w:ascii="Times New Roman" w:eastAsia="나눔명조" w:hAnsi="Times New Roman" w:cs="Times New Roman"/>
          <w:color w:val="auto"/>
          <w:sz w:val="22"/>
        </w:rPr>
      </w:pPr>
    </w:p>
    <w:p w:rsidR="00DA4D5C" w:rsidRPr="00DE76C9" w:rsidRDefault="00C94C34" w:rsidP="00FE5301">
      <w:pPr>
        <w:rPr>
          <w:rFonts w:ascii="Times New Roman" w:hAnsi="Times New Roman" w:cs="Times New Roman"/>
          <w:sz w:val="24"/>
          <w:szCs w:val="24"/>
        </w:rPr>
      </w:pPr>
      <w:r w:rsidRPr="00DE76C9">
        <w:rPr>
          <w:rFonts w:ascii="Times New Roman" w:hAnsi="Times New Roman" w:cs="Times New Roman"/>
          <w:sz w:val="24"/>
          <w:szCs w:val="24"/>
        </w:rPr>
        <w:t xml:space="preserve">The Busan Film Commission will organize pitching events for new projects which reflect new trends at the </w:t>
      </w:r>
      <w:r w:rsidR="0049666D" w:rsidRPr="00DE76C9">
        <w:rPr>
          <w:rFonts w:ascii="Times New Roman" w:hAnsi="Times New Roman" w:cs="Times New Roman"/>
          <w:sz w:val="24"/>
          <w:szCs w:val="24"/>
        </w:rPr>
        <w:t xml:space="preserve">2018 LINK OF CINE-ASIA (Asian </w:t>
      </w:r>
      <w:r w:rsidRPr="00DE76C9">
        <w:rPr>
          <w:rFonts w:ascii="Times New Roman" w:hAnsi="Times New Roman" w:cs="Times New Roman"/>
          <w:sz w:val="24"/>
          <w:szCs w:val="24"/>
        </w:rPr>
        <w:t>Film Forum &amp; Business Showcase), to</w:t>
      </w:r>
      <w:r w:rsidR="0049666D" w:rsidRPr="00DE76C9">
        <w:rPr>
          <w:rFonts w:ascii="Times New Roman" w:hAnsi="Times New Roman" w:cs="Times New Roman"/>
          <w:sz w:val="24"/>
          <w:szCs w:val="24"/>
        </w:rPr>
        <w:t xml:space="preserve"> be held at Paradise Hotel</w:t>
      </w:r>
      <w:r w:rsidR="001A6C1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1A6C1A">
        <w:rPr>
          <w:rFonts w:ascii="Times New Roman" w:hAnsi="Times New Roman" w:cs="Times New Roman" w:hint="eastAsia"/>
          <w:sz w:val="24"/>
          <w:szCs w:val="24"/>
        </w:rPr>
        <w:t>Busan</w:t>
      </w:r>
      <w:proofErr w:type="spellEnd"/>
      <w:r w:rsidR="00BA16D9" w:rsidRPr="00DE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6D9" w:rsidRPr="00DE76C9">
        <w:rPr>
          <w:rFonts w:ascii="Times New Roman" w:hAnsi="Times New Roman" w:cs="Times New Roman"/>
          <w:sz w:val="24"/>
          <w:szCs w:val="24"/>
        </w:rPr>
        <w:t>Haeundae</w:t>
      </w:r>
      <w:proofErr w:type="spellEnd"/>
      <w:r w:rsidR="0049666D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="0021513C" w:rsidRPr="00DE76C9">
        <w:rPr>
          <w:rFonts w:ascii="Times New Roman" w:hAnsi="Times New Roman" w:cs="Times New Roman"/>
          <w:sz w:val="24"/>
          <w:szCs w:val="24"/>
        </w:rPr>
        <w:t>for 3 days</w:t>
      </w:r>
      <w:r w:rsidR="00AE7542" w:rsidRPr="00DE76C9">
        <w:rPr>
          <w:rFonts w:ascii="Times New Roman" w:hAnsi="Times New Roman" w:cs="Times New Roman"/>
          <w:sz w:val="24"/>
          <w:szCs w:val="24"/>
        </w:rPr>
        <w:t>,</w:t>
      </w:r>
      <w:r w:rsidR="0021513C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="0049666D" w:rsidRPr="00DE76C9">
        <w:rPr>
          <w:rFonts w:ascii="Times New Roman" w:hAnsi="Times New Roman" w:cs="Times New Roman"/>
          <w:sz w:val="24"/>
          <w:szCs w:val="24"/>
        </w:rPr>
        <w:t>f</w:t>
      </w:r>
      <w:r w:rsidR="0021513C" w:rsidRPr="00DE76C9">
        <w:rPr>
          <w:rFonts w:ascii="Times New Roman" w:hAnsi="Times New Roman" w:cs="Times New Roman"/>
          <w:sz w:val="24"/>
          <w:szCs w:val="24"/>
        </w:rPr>
        <w:t xml:space="preserve">rom </w:t>
      </w:r>
      <w:r w:rsidR="00BA16D9" w:rsidRPr="00DE76C9">
        <w:rPr>
          <w:rFonts w:ascii="Times New Roman" w:hAnsi="Times New Roman" w:cs="Times New Roman"/>
          <w:sz w:val="24"/>
          <w:szCs w:val="24"/>
        </w:rPr>
        <w:t xml:space="preserve">Sunday 7th </w:t>
      </w:r>
      <w:r w:rsidR="0021513C" w:rsidRPr="00DE76C9">
        <w:rPr>
          <w:rFonts w:ascii="Times New Roman" w:hAnsi="Times New Roman" w:cs="Times New Roman"/>
          <w:sz w:val="24"/>
          <w:szCs w:val="24"/>
        </w:rPr>
        <w:t>to</w:t>
      </w:r>
      <w:r w:rsidR="00BA16D9" w:rsidRPr="00DE76C9">
        <w:rPr>
          <w:rFonts w:ascii="Times New Roman" w:hAnsi="Times New Roman" w:cs="Times New Roman"/>
          <w:sz w:val="24"/>
          <w:szCs w:val="24"/>
        </w:rPr>
        <w:t xml:space="preserve"> Tuesday</w:t>
      </w:r>
      <w:r w:rsidR="0021513C" w:rsidRPr="00DE76C9">
        <w:rPr>
          <w:rFonts w:ascii="Times New Roman" w:hAnsi="Times New Roman" w:cs="Times New Roman"/>
          <w:sz w:val="24"/>
          <w:szCs w:val="24"/>
        </w:rPr>
        <w:t xml:space="preserve"> 9</w:t>
      </w:r>
      <w:r w:rsidR="00BA16D9" w:rsidRPr="00DE76C9">
        <w:rPr>
          <w:rFonts w:ascii="Times New Roman" w:hAnsi="Times New Roman" w:cs="Times New Roman"/>
          <w:sz w:val="24"/>
          <w:szCs w:val="24"/>
        </w:rPr>
        <w:t xml:space="preserve">th October. </w:t>
      </w:r>
    </w:p>
    <w:p w:rsidR="0049666D" w:rsidRPr="001A6C1A" w:rsidRDefault="0049666D" w:rsidP="00FE5301">
      <w:pPr>
        <w:rPr>
          <w:rFonts w:ascii="Times New Roman" w:hAnsi="Times New Roman" w:cs="Times New Roman"/>
          <w:sz w:val="24"/>
          <w:szCs w:val="24"/>
        </w:rPr>
      </w:pPr>
    </w:p>
    <w:p w:rsidR="0049666D" w:rsidRPr="00DE76C9" w:rsidRDefault="00C9517F" w:rsidP="00FE5301">
      <w:pPr>
        <w:rPr>
          <w:rFonts w:ascii="Times New Roman" w:hAnsi="Times New Roman" w:cs="Times New Roman"/>
          <w:sz w:val="24"/>
          <w:szCs w:val="24"/>
        </w:rPr>
      </w:pPr>
      <w:r w:rsidRPr="00DE76C9">
        <w:rPr>
          <w:rFonts w:ascii="Times New Roman" w:hAnsi="Times New Roman" w:cs="Times New Roman"/>
          <w:sz w:val="24"/>
          <w:szCs w:val="24"/>
        </w:rPr>
        <w:t xml:space="preserve">Firstly, the Busan Asian Film School will hold </w:t>
      </w:r>
      <w:r w:rsidR="00D84F12" w:rsidRPr="00DE76C9">
        <w:rPr>
          <w:rFonts w:ascii="Times New Roman" w:hAnsi="Times New Roman" w:cs="Times New Roman"/>
          <w:sz w:val="24"/>
          <w:szCs w:val="24"/>
        </w:rPr>
        <w:t xml:space="preserve">Parts 1 and 2 of the </w:t>
      </w:r>
      <w:proofErr w:type="spellStart"/>
      <w:r w:rsidRPr="00DE76C9">
        <w:rPr>
          <w:rFonts w:ascii="Times New Roman" w:hAnsi="Times New Roman" w:cs="Times New Roman"/>
          <w:sz w:val="24"/>
          <w:szCs w:val="24"/>
        </w:rPr>
        <w:t>AFiS</w:t>
      </w:r>
      <w:proofErr w:type="spellEnd"/>
      <w:r w:rsidRPr="00DE76C9">
        <w:rPr>
          <w:rFonts w:ascii="Times New Roman" w:hAnsi="Times New Roman" w:cs="Times New Roman"/>
          <w:sz w:val="24"/>
          <w:szCs w:val="24"/>
        </w:rPr>
        <w:t xml:space="preserve"> Project Pitching on Sunday 7th and Monday 8th October, and present a total of 21 projects. </w:t>
      </w:r>
      <w:r w:rsidR="00C03F7F" w:rsidRPr="00DE76C9">
        <w:rPr>
          <w:rFonts w:ascii="Times New Roman" w:hAnsi="Times New Roman" w:cs="Times New Roman"/>
          <w:sz w:val="24"/>
          <w:szCs w:val="24"/>
        </w:rPr>
        <w:t xml:space="preserve">The </w:t>
      </w:r>
      <w:r w:rsidR="00C03F7F" w:rsidRPr="00DE76C9">
        <w:rPr>
          <w:rFonts w:ascii="Times New Roman" w:hAnsi="Times New Roman" w:cs="Times New Roman" w:hint="eastAsia"/>
          <w:sz w:val="24"/>
          <w:szCs w:val="24"/>
        </w:rPr>
        <w:t>2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>0</w:t>
      </w:r>
      <w:r w:rsidR="00C03F7F" w:rsidRPr="00DE76C9">
        <w:rPr>
          <w:rFonts w:ascii="Times New Roman" w:hAnsi="Times New Roman" w:cs="Times New Roman" w:hint="eastAsia"/>
          <w:sz w:val="24"/>
          <w:szCs w:val="24"/>
        </w:rPr>
        <w:t>1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>8</w:t>
      </w:r>
      <w:r w:rsidR="00C03F7F" w:rsidRPr="00DE76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 xml:space="preserve">class </w:t>
      </w:r>
      <w:r w:rsidR="00C03F7F" w:rsidRPr="00DE76C9">
        <w:rPr>
          <w:rFonts w:ascii="Times New Roman" w:hAnsi="Times New Roman" w:cs="Times New Roman" w:hint="eastAsia"/>
          <w:sz w:val="24"/>
          <w:szCs w:val="24"/>
        </w:rPr>
        <w:t xml:space="preserve">of the International Film Business Academy have taken part in a series of workshops for project planning, development and pitching by </w:t>
      </w:r>
      <w:proofErr w:type="spellStart"/>
      <w:r w:rsidR="00C03F7F" w:rsidRPr="00DE76C9">
        <w:rPr>
          <w:rFonts w:ascii="Times New Roman" w:hAnsi="Times New Roman" w:cs="Times New Roman" w:hint="eastAsia"/>
          <w:sz w:val="24"/>
          <w:szCs w:val="24"/>
        </w:rPr>
        <w:t>AFiS</w:t>
      </w:r>
      <w:proofErr w:type="spellEnd"/>
      <w:r w:rsidR="00C03F7F" w:rsidRPr="00DE76C9">
        <w:rPr>
          <w:rFonts w:ascii="Times New Roman" w:hAnsi="Times New Roman" w:cs="Times New Roman" w:hint="eastAsia"/>
          <w:sz w:val="24"/>
          <w:szCs w:val="24"/>
        </w:rPr>
        <w:t xml:space="preserve"> faculty members and guest mentors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 xml:space="preserve"> since </w:t>
      </w:r>
      <w:r w:rsidR="00267A69" w:rsidRPr="00DE76C9">
        <w:rPr>
          <w:rFonts w:ascii="Times New Roman" w:hAnsi="Times New Roman" w:cs="Times New Roman"/>
          <w:sz w:val="24"/>
          <w:szCs w:val="24"/>
        </w:rPr>
        <w:t>their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 xml:space="preserve"> matriculation in March.</w:t>
      </w:r>
      <w:r w:rsidR="00C03F7F" w:rsidRPr="00DE76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>They</w:t>
      </w:r>
      <w:r w:rsidR="00C03F7F" w:rsidRPr="00DE76C9">
        <w:rPr>
          <w:rFonts w:ascii="Times New Roman" w:hAnsi="Times New Roman" w:cs="Times New Roman" w:hint="eastAsia"/>
          <w:sz w:val="24"/>
          <w:szCs w:val="24"/>
        </w:rPr>
        <w:t xml:space="preserve"> have interacted and inspired one another in developing </w:t>
      </w:r>
      <w:r w:rsidR="00C03F7F" w:rsidRPr="00DE76C9">
        <w:rPr>
          <w:rFonts w:ascii="Times New Roman" w:hAnsi="Times New Roman" w:cs="Times New Roman"/>
          <w:sz w:val="24"/>
          <w:szCs w:val="24"/>
        </w:rPr>
        <w:t>feature</w:t>
      </w:r>
      <w:r w:rsidR="00C03F7F" w:rsidRPr="00DE76C9">
        <w:rPr>
          <w:rFonts w:ascii="Times New Roman" w:hAnsi="Times New Roman" w:cs="Times New Roman" w:hint="eastAsia"/>
          <w:sz w:val="24"/>
          <w:szCs w:val="24"/>
        </w:rPr>
        <w:t xml:space="preserve"> film projects.</w:t>
      </w:r>
      <w:r w:rsidR="003734EE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>A total of 21 projects</w:t>
      </w:r>
      <w:r w:rsidR="00C03F7F" w:rsidRPr="00DE76C9">
        <w:rPr>
          <w:rFonts w:ascii="Times New Roman" w:hAnsi="Times New Roman" w:cs="Times New Roman" w:hint="eastAsia"/>
          <w:sz w:val="24"/>
          <w:szCs w:val="24"/>
        </w:rPr>
        <w:t xml:space="preserve"> will be presented at pitching event 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>and</w:t>
      </w:r>
      <w:r w:rsidR="00267A69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>business meeting</w:t>
      </w:r>
      <w:r w:rsidR="007F546F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="00EB4FD3" w:rsidRPr="00DE76C9">
        <w:rPr>
          <w:rFonts w:ascii="Times New Roman" w:hAnsi="Times New Roman" w:cs="Times New Roman"/>
          <w:sz w:val="24"/>
          <w:szCs w:val="24"/>
        </w:rPr>
        <w:t>with investors, produc</w:t>
      </w:r>
      <w:r w:rsidR="00DC6B83" w:rsidRPr="00DE76C9">
        <w:rPr>
          <w:rFonts w:ascii="Times New Roman" w:hAnsi="Times New Roman" w:cs="Times New Roman"/>
          <w:sz w:val="24"/>
          <w:szCs w:val="24"/>
        </w:rPr>
        <w:t>ers and other industry</w:t>
      </w:r>
      <w:r w:rsidR="00267A69" w:rsidRPr="00DE76C9">
        <w:rPr>
          <w:rFonts w:ascii="Times New Roman" w:hAnsi="Times New Roman" w:cs="Times New Roman" w:hint="eastAsia"/>
          <w:sz w:val="24"/>
          <w:szCs w:val="24"/>
        </w:rPr>
        <w:t xml:space="preserve"> experts will be followed</w:t>
      </w:r>
      <w:r w:rsidR="00DC6B83" w:rsidRPr="00DE76C9">
        <w:rPr>
          <w:rFonts w:ascii="Times New Roman" w:hAnsi="Times New Roman" w:cs="Times New Roman"/>
          <w:sz w:val="24"/>
          <w:szCs w:val="24"/>
        </w:rPr>
        <w:t>.</w:t>
      </w:r>
    </w:p>
    <w:p w:rsidR="00415F63" w:rsidRPr="00DE76C9" w:rsidRDefault="00415F63" w:rsidP="00FE5301">
      <w:pPr>
        <w:rPr>
          <w:rFonts w:ascii="Times New Roman" w:hAnsi="Times New Roman" w:cs="Times New Roman"/>
          <w:sz w:val="24"/>
          <w:szCs w:val="24"/>
        </w:rPr>
      </w:pPr>
    </w:p>
    <w:p w:rsidR="00FA004B" w:rsidRPr="00DE76C9" w:rsidRDefault="00FA004B" w:rsidP="00FE5301">
      <w:pPr>
        <w:rPr>
          <w:rFonts w:ascii="Times New Roman" w:hAnsi="Times New Roman" w:cs="Times New Roman"/>
          <w:sz w:val="24"/>
          <w:szCs w:val="24"/>
        </w:rPr>
      </w:pPr>
      <w:r w:rsidRPr="00DE76C9">
        <w:rPr>
          <w:rFonts w:ascii="Times New Roman" w:hAnsi="Times New Roman" w:cs="Times New Roman"/>
          <w:sz w:val="24"/>
          <w:szCs w:val="24"/>
        </w:rPr>
        <w:t xml:space="preserve">At the event, a panel of experts invited for each session after the pitching will answer questions about the work and assess the future direction of development and potential for filming. </w:t>
      </w:r>
      <w:r w:rsidR="00552F32" w:rsidRPr="00DE76C9">
        <w:rPr>
          <w:rFonts w:ascii="Times New Roman" w:hAnsi="Times New Roman" w:cs="Times New Roman"/>
          <w:sz w:val="24"/>
          <w:szCs w:val="24"/>
        </w:rPr>
        <w:t>Particularly noteworthy t</w:t>
      </w:r>
      <w:r w:rsidR="007669BA" w:rsidRPr="00DE76C9">
        <w:rPr>
          <w:rFonts w:ascii="Times New Roman" w:hAnsi="Times New Roman" w:cs="Times New Roman"/>
          <w:sz w:val="24"/>
          <w:szCs w:val="24"/>
        </w:rPr>
        <w:t>his</w:t>
      </w:r>
      <w:r w:rsidRPr="00DE76C9">
        <w:rPr>
          <w:rFonts w:ascii="Times New Roman" w:hAnsi="Times New Roman" w:cs="Times New Roman"/>
          <w:sz w:val="24"/>
          <w:szCs w:val="24"/>
        </w:rPr>
        <w:t xml:space="preserve"> year</w:t>
      </w:r>
      <w:r w:rsidR="007669BA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="00552F32" w:rsidRPr="00DE76C9">
        <w:rPr>
          <w:rFonts w:ascii="Times New Roman" w:hAnsi="Times New Roman" w:cs="Times New Roman"/>
          <w:sz w:val="24"/>
          <w:szCs w:val="24"/>
        </w:rPr>
        <w:t>is the awarding of a grant, which will cover planning and development costs, for an outstanding project</w:t>
      </w:r>
      <w:r w:rsidRPr="00DE76C9">
        <w:rPr>
          <w:rFonts w:ascii="Times New Roman" w:hAnsi="Times New Roman" w:cs="Times New Roman"/>
          <w:sz w:val="24"/>
          <w:szCs w:val="24"/>
        </w:rPr>
        <w:t xml:space="preserve"> in </w:t>
      </w:r>
      <w:r w:rsidR="00552F32" w:rsidRPr="00DE76C9">
        <w:rPr>
          <w:rFonts w:ascii="Times New Roman" w:hAnsi="Times New Roman" w:cs="Times New Roman"/>
          <w:sz w:val="24"/>
          <w:szCs w:val="24"/>
        </w:rPr>
        <w:t xml:space="preserve">the </w:t>
      </w:r>
      <w:r w:rsidRPr="00DE76C9">
        <w:rPr>
          <w:rFonts w:ascii="Times New Roman" w:hAnsi="Times New Roman" w:cs="Times New Roman"/>
          <w:sz w:val="24"/>
          <w:szCs w:val="24"/>
        </w:rPr>
        <w:t xml:space="preserve">Southeast Asia </w:t>
      </w:r>
      <w:r w:rsidR="00552F32" w:rsidRPr="00DE76C9">
        <w:rPr>
          <w:rFonts w:ascii="Times New Roman" w:hAnsi="Times New Roman" w:cs="Times New Roman"/>
          <w:sz w:val="24"/>
          <w:szCs w:val="24"/>
        </w:rPr>
        <w:t xml:space="preserve">region by Thailand’s </w:t>
      </w:r>
      <w:proofErr w:type="spellStart"/>
      <w:r w:rsidR="00552F32" w:rsidRPr="00DE76C9">
        <w:rPr>
          <w:rFonts w:ascii="Times New Roman" w:hAnsi="Times New Roman" w:cs="Times New Roman"/>
          <w:sz w:val="24"/>
          <w:szCs w:val="24"/>
        </w:rPr>
        <w:t>Purin</w:t>
      </w:r>
      <w:proofErr w:type="spellEnd"/>
      <w:r w:rsidR="00552F32" w:rsidRPr="00DE76C9">
        <w:rPr>
          <w:rFonts w:ascii="Times New Roman" w:hAnsi="Times New Roman" w:cs="Times New Roman"/>
          <w:sz w:val="24"/>
          <w:szCs w:val="24"/>
        </w:rPr>
        <w:t xml:space="preserve"> Pictures. </w:t>
      </w:r>
      <w:r w:rsidRPr="00DE76C9">
        <w:rPr>
          <w:rFonts w:ascii="Times New Roman" w:hAnsi="Times New Roman" w:cs="Times New Roman"/>
          <w:sz w:val="24"/>
          <w:szCs w:val="24"/>
        </w:rPr>
        <w:t>Expert panel</w:t>
      </w:r>
      <w:r w:rsidR="00F96127" w:rsidRPr="00DE76C9">
        <w:rPr>
          <w:rFonts w:ascii="Times New Roman" w:hAnsi="Times New Roman" w:cs="Times New Roman"/>
          <w:sz w:val="24"/>
          <w:szCs w:val="24"/>
        </w:rPr>
        <w:t xml:space="preserve"> members</w:t>
      </w:r>
      <w:r w:rsidRPr="00DE76C9">
        <w:rPr>
          <w:rFonts w:ascii="Times New Roman" w:hAnsi="Times New Roman" w:cs="Times New Roman"/>
          <w:sz w:val="24"/>
          <w:szCs w:val="24"/>
        </w:rPr>
        <w:t xml:space="preserve"> include</w:t>
      </w:r>
      <w:r w:rsidR="0073456F" w:rsidRPr="00DE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6F" w:rsidRPr="00DE76C9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73456F" w:rsidRPr="00DE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6F" w:rsidRPr="00DE76C9">
        <w:rPr>
          <w:rFonts w:ascii="Times New Roman" w:hAnsi="Times New Roman" w:cs="Times New Roman"/>
          <w:sz w:val="24"/>
          <w:szCs w:val="24"/>
        </w:rPr>
        <w:t>Assarat</w:t>
      </w:r>
      <w:proofErr w:type="spellEnd"/>
      <w:r w:rsidRPr="00DE76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76C9">
        <w:rPr>
          <w:rFonts w:ascii="Times New Roman" w:hAnsi="Times New Roman" w:cs="Times New Roman"/>
          <w:sz w:val="24"/>
          <w:szCs w:val="24"/>
        </w:rPr>
        <w:t>Purin</w:t>
      </w:r>
      <w:proofErr w:type="spellEnd"/>
      <w:r w:rsidRPr="00DE76C9">
        <w:rPr>
          <w:rFonts w:ascii="Times New Roman" w:hAnsi="Times New Roman" w:cs="Times New Roman"/>
          <w:sz w:val="24"/>
          <w:szCs w:val="24"/>
        </w:rPr>
        <w:t xml:space="preserve"> Pictures), Sophie Bourdon (</w:t>
      </w:r>
      <w:r w:rsidR="00BA12EC" w:rsidRPr="00DE76C9">
        <w:rPr>
          <w:rFonts w:ascii="Times New Roman" w:hAnsi="Times New Roman" w:cs="Times New Roman"/>
          <w:sz w:val="24"/>
          <w:szCs w:val="24"/>
        </w:rPr>
        <w:t>Head</w:t>
      </w:r>
      <w:r w:rsidRPr="00DE76C9">
        <w:rPr>
          <w:rFonts w:ascii="Times New Roman" w:hAnsi="Times New Roman" w:cs="Times New Roman"/>
          <w:sz w:val="24"/>
          <w:szCs w:val="24"/>
        </w:rPr>
        <w:t xml:space="preserve"> of the Open Doors Program at Locarno Film Festival), Isabel</w:t>
      </w:r>
      <w:r w:rsidR="00F96127" w:rsidRPr="00DE76C9">
        <w:rPr>
          <w:rFonts w:ascii="Times New Roman" w:hAnsi="Times New Roman" w:cs="Times New Roman"/>
          <w:sz w:val="24"/>
          <w:szCs w:val="24"/>
        </w:rPr>
        <w:t>le</w:t>
      </w:r>
      <w:r w:rsidRPr="00DE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6C9">
        <w:rPr>
          <w:rFonts w:ascii="Times New Roman" w:hAnsi="Times New Roman" w:cs="Times New Roman"/>
          <w:sz w:val="24"/>
          <w:szCs w:val="24"/>
        </w:rPr>
        <w:t>Gla</w:t>
      </w:r>
      <w:r w:rsidR="00F96127" w:rsidRPr="00DE76C9">
        <w:rPr>
          <w:rFonts w:ascii="Times New Roman" w:hAnsi="Times New Roman" w:cs="Times New Roman"/>
          <w:sz w:val="24"/>
          <w:szCs w:val="24"/>
        </w:rPr>
        <w:t>chant</w:t>
      </w:r>
      <w:proofErr w:type="spellEnd"/>
      <w:r w:rsidRPr="00DE76C9">
        <w:rPr>
          <w:rFonts w:ascii="Times New Roman" w:hAnsi="Times New Roman" w:cs="Times New Roman"/>
          <w:sz w:val="24"/>
          <w:szCs w:val="24"/>
        </w:rPr>
        <w:t xml:space="preserve"> (</w:t>
      </w:r>
      <w:r w:rsidR="00F96127" w:rsidRPr="00DE76C9">
        <w:rPr>
          <w:rFonts w:ascii="Times New Roman" w:hAnsi="Times New Roman" w:cs="Times New Roman"/>
          <w:sz w:val="24"/>
          <w:szCs w:val="24"/>
        </w:rPr>
        <w:t>Founder</w:t>
      </w:r>
      <w:r w:rsidRPr="00DE76C9">
        <w:rPr>
          <w:rFonts w:ascii="Times New Roman" w:hAnsi="Times New Roman" w:cs="Times New Roman"/>
          <w:sz w:val="24"/>
          <w:szCs w:val="24"/>
        </w:rPr>
        <w:t xml:space="preserve"> of Asian Shadow</w:t>
      </w:r>
      <w:r w:rsidR="00F96127" w:rsidRPr="00DE76C9">
        <w:rPr>
          <w:rFonts w:ascii="Times New Roman" w:hAnsi="Times New Roman" w:cs="Times New Roman"/>
          <w:sz w:val="24"/>
          <w:szCs w:val="24"/>
        </w:rPr>
        <w:t>s</w:t>
      </w:r>
      <w:r w:rsidRPr="00DE76C9">
        <w:rPr>
          <w:rFonts w:ascii="Times New Roman" w:hAnsi="Times New Roman" w:cs="Times New Roman"/>
          <w:sz w:val="24"/>
          <w:szCs w:val="24"/>
        </w:rPr>
        <w:t>), Hyun Woo</w:t>
      </w:r>
      <w:r w:rsidR="00B13BB9" w:rsidRPr="00DE76C9">
        <w:rPr>
          <w:rFonts w:ascii="Times New Roman" w:hAnsi="Times New Roman" w:cs="Times New Roman"/>
          <w:sz w:val="24"/>
          <w:szCs w:val="24"/>
        </w:rPr>
        <w:t xml:space="preserve"> Kim</w:t>
      </w:r>
      <w:r w:rsidRPr="00DE76C9">
        <w:rPr>
          <w:rFonts w:ascii="Times New Roman" w:hAnsi="Times New Roman" w:cs="Times New Roman"/>
          <w:sz w:val="24"/>
          <w:szCs w:val="24"/>
        </w:rPr>
        <w:t xml:space="preserve"> (</w:t>
      </w:r>
      <w:r w:rsidR="006B0511" w:rsidRPr="00DE76C9">
        <w:rPr>
          <w:rFonts w:ascii="Times New Roman" w:hAnsi="Times New Roman" w:cs="Times New Roman"/>
          <w:sz w:val="24"/>
          <w:szCs w:val="24"/>
        </w:rPr>
        <w:t xml:space="preserve">Managing Director </w:t>
      </w:r>
      <w:r w:rsidRPr="00DE76C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6B0511" w:rsidRPr="00DE76C9">
        <w:rPr>
          <w:rFonts w:ascii="Times New Roman" w:hAnsi="Times New Roman" w:cs="Times New Roman"/>
          <w:sz w:val="24"/>
          <w:szCs w:val="24"/>
        </w:rPr>
        <w:t>K</w:t>
      </w:r>
      <w:r w:rsidR="0073456F" w:rsidRPr="00DE76C9">
        <w:rPr>
          <w:rFonts w:ascii="Times New Roman" w:hAnsi="Times New Roman" w:cs="Times New Roman"/>
          <w:sz w:val="24"/>
          <w:szCs w:val="24"/>
        </w:rPr>
        <w:t>ross</w:t>
      </w:r>
      <w:proofErr w:type="spellEnd"/>
      <w:r w:rsidR="0073456F" w:rsidRPr="00DE76C9">
        <w:rPr>
          <w:rFonts w:ascii="Times New Roman" w:hAnsi="Times New Roman" w:cs="Times New Roman"/>
          <w:sz w:val="24"/>
          <w:szCs w:val="24"/>
        </w:rPr>
        <w:t xml:space="preserve"> Pictures) and Raymond </w:t>
      </w:r>
      <w:proofErr w:type="spellStart"/>
      <w:r w:rsidR="0073456F" w:rsidRPr="00DE76C9">
        <w:rPr>
          <w:rFonts w:ascii="Times New Roman" w:hAnsi="Times New Roman" w:cs="Times New Roman"/>
          <w:sz w:val="24"/>
          <w:szCs w:val="24"/>
        </w:rPr>
        <w:t>Phathanavirangoon</w:t>
      </w:r>
      <w:proofErr w:type="spellEnd"/>
      <w:r w:rsidR="0073456F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="006B0511" w:rsidRPr="00DE76C9">
        <w:rPr>
          <w:rFonts w:ascii="Times New Roman" w:hAnsi="Times New Roman" w:cs="Times New Roman"/>
          <w:sz w:val="24"/>
          <w:szCs w:val="24"/>
        </w:rPr>
        <w:t>(</w:t>
      </w:r>
      <w:r w:rsidR="0073456F" w:rsidRPr="00DE76C9">
        <w:rPr>
          <w:rFonts w:ascii="Times New Roman" w:hAnsi="Times New Roman" w:cs="Times New Roman"/>
          <w:sz w:val="24"/>
          <w:szCs w:val="24"/>
        </w:rPr>
        <w:t xml:space="preserve">Executive Director at </w:t>
      </w:r>
      <w:r w:rsidR="006B0511" w:rsidRPr="00DE76C9">
        <w:rPr>
          <w:rFonts w:ascii="Times New Roman" w:hAnsi="Times New Roman" w:cs="Times New Roman"/>
          <w:sz w:val="24"/>
          <w:szCs w:val="24"/>
        </w:rPr>
        <w:t>SEAFIC</w:t>
      </w:r>
      <w:r w:rsidRPr="00DE76C9">
        <w:rPr>
          <w:rFonts w:ascii="Times New Roman" w:hAnsi="Times New Roman" w:cs="Times New Roman"/>
          <w:sz w:val="24"/>
          <w:szCs w:val="24"/>
        </w:rPr>
        <w:t>).</w:t>
      </w:r>
    </w:p>
    <w:p w:rsidR="00FE5301" w:rsidRPr="00DE76C9" w:rsidRDefault="00FE5301" w:rsidP="00FE5301">
      <w:pPr>
        <w:rPr>
          <w:rFonts w:ascii="Times New Roman" w:hAnsi="Times New Roman" w:cs="Times New Roman"/>
          <w:sz w:val="24"/>
          <w:szCs w:val="24"/>
        </w:rPr>
      </w:pPr>
    </w:p>
    <w:p w:rsidR="00DA4D5C" w:rsidRPr="00DE76C9" w:rsidRDefault="003D00D1" w:rsidP="00FE5301">
      <w:pPr>
        <w:rPr>
          <w:rFonts w:ascii="Times New Roman" w:hAnsi="Times New Roman" w:cs="Times New Roman"/>
          <w:sz w:val="24"/>
          <w:szCs w:val="24"/>
        </w:rPr>
      </w:pPr>
      <w:r w:rsidRPr="00DE76C9">
        <w:rPr>
          <w:rFonts w:ascii="Times New Roman" w:hAnsi="Times New Roman" w:cs="Times New Roman"/>
          <w:sz w:val="24"/>
          <w:szCs w:val="24"/>
        </w:rPr>
        <w:t xml:space="preserve">On Sunday the 7th October, SEAFIC (Southeast Asia Fiction Film LAB), a representative </w:t>
      </w:r>
      <w:r w:rsidR="009E35A9" w:rsidRPr="00DE76C9">
        <w:rPr>
          <w:rFonts w:ascii="Times New Roman" w:hAnsi="Times New Roman" w:cs="Times New Roman"/>
          <w:sz w:val="24"/>
          <w:szCs w:val="24"/>
        </w:rPr>
        <w:t xml:space="preserve">planning and development </w:t>
      </w:r>
      <w:r w:rsidR="00314362">
        <w:rPr>
          <w:rFonts w:ascii="Times New Roman" w:hAnsi="Times New Roman" w:cs="Times New Roman"/>
          <w:sz w:val="24"/>
          <w:szCs w:val="24"/>
        </w:rPr>
        <w:t>pro</w:t>
      </w:r>
      <w:r w:rsidR="00314362">
        <w:rPr>
          <w:rFonts w:ascii="Times New Roman" w:hAnsi="Times New Roman" w:cs="Times New Roman" w:hint="eastAsia"/>
          <w:sz w:val="24"/>
          <w:szCs w:val="24"/>
        </w:rPr>
        <w:t>gram</w:t>
      </w:r>
      <w:r w:rsidRPr="00DE76C9">
        <w:rPr>
          <w:rFonts w:ascii="Times New Roman" w:hAnsi="Times New Roman" w:cs="Times New Roman"/>
          <w:sz w:val="24"/>
          <w:szCs w:val="24"/>
        </w:rPr>
        <w:t xml:space="preserve"> in Southeast Asia established by Thai producer Raymond </w:t>
      </w:r>
      <w:proofErr w:type="spellStart"/>
      <w:r w:rsidRPr="00DE76C9">
        <w:rPr>
          <w:rFonts w:ascii="Times New Roman" w:hAnsi="Times New Roman" w:cs="Times New Roman"/>
          <w:sz w:val="24"/>
          <w:szCs w:val="24"/>
        </w:rPr>
        <w:t>Phathanavirangoon</w:t>
      </w:r>
      <w:proofErr w:type="spellEnd"/>
      <w:r w:rsidRPr="00DE76C9">
        <w:rPr>
          <w:rFonts w:ascii="Times New Roman" w:hAnsi="Times New Roman" w:cs="Times New Roman"/>
          <w:sz w:val="24"/>
          <w:szCs w:val="24"/>
        </w:rPr>
        <w:t xml:space="preserve">, will </w:t>
      </w:r>
      <w:r w:rsidR="009E35A9" w:rsidRPr="00DE76C9">
        <w:rPr>
          <w:rFonts w:ascii="Times New Roman" w:hAnsi="Times New Roman" w:cs="Times New Roman"/>
          <w:sz w:val="24"/>
          <w:szCs w:val="24"/>
        </w:rPr>
        <w:t>pitch 5 works which were planne</w:t>
      </w:r>
      <w:r w:rsidR="00651FFC" w:rsidRPr="00DE76C9">
        <w:rPr>
          <w:rFonts w:ascii="Times New Roman" w:hAnsi="Times New Roman" w:cs="Times New Roman"/>
          <w:sz w:val="24"/>
          <w:szCs w:val="24"/>
        </w:rPr>
        <w:t xml:space="preserve">d and developed over 8 months </w:t>
      </w:r>
      <w:r w:rsidR="00651FFC" w:rsidRPr="00DE76C9">
        <w:rPr>
          <w:rFonts w:ascii="Times New Roman" w:hAnsi="Times New Roman" w:cs="Times New Roman" w:hint="eastAsia"/>
          <w:sz w:val="24"/>
          <w:szCs w:val="24"/>
        </w:rPr>
        <w:t>from</w:t>
      </w:r>
      <w:r w:rsidR="009E35A9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Pr="00DE76C9">
        <w:rPr>
          <w:rFonts w:ascii="Times New Roman" w:hAnsi="Times New Roman" w:cs="Times New Roman"/>
          <w:sz w:val="24"/>
          <w:szCs w:val="24"/>
        </w:rPr>
        <w:t>Singapore, Indonesia, Laos and Thailand</w:t>
      </w:r>
      <w:r w:rsidR="001C1F40" w:rsidRPr="00DE7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D5C" w:rsidRPr="00DE76C9" w:rsidRDefault="00DA4D5C" w:rsidP="00FE5301">
      <w:pPr>
        <w:rPr>
          <w:rFonts w:ascii="Times New Roman" w:hAnsi="Times New Roman" w:cs="Times New Roman"/>
          <w:sz w:val="24"/>
          <w:szCs w:val="24"/>
        </w:rPr>
      </w:pPr>
    </w:p>
    <w:p w:rsidR="00715462" w:rsidRPr="00DE76C9" w:rsidRDefault="00715462" w:rsidP="00FE5301">
      <w:pPr>
        <w:rPr>
          <w:rFonts w:ascii="Times New Roman" w:hAnsi="Times New Roman" w:cs="Times New Roman"/>
          <w:sz w:val="24"/>
          <w:szCs w:val="24"/>
        </w:rPr>
      </w:pPr>
      <w:r w:rsidRPr="00DE76C9">
        <w:rPr>
          <w:rFonts w:ascii="Times New Roman" w:hAnsi="Times New Roman" w:cs="Times New Roman"/>
          <w:sz w:val="24"/>
          <w:szCs w:val="24"/>
        </w:rPr>
        <w:t xml:space="preserve">The Southeast Asian projects, which have been </w:t>
      </w:r>
      <w:r w:rsidR="0013015B" w:rsidRPr="00DE76C9">
        <w:rPr>
          <w:rFonts w:ascii="Times New Roman" w:hAnsi="Times New Roman" w:cs="Times New Roman"/>
          <w:sz w:val="24"/>
          <w:szCs w:val="24"/>
        </w:rPr>
        <w:t>closely</w:t>
      </w:r>
      <w:r w:rsidRPr="00DE76C9">
        <w:rPr>
          <w:rFonts w:ascii="Times New Roman" w:hAnsi="Times New Roman" w:cs="Times New Roman"/>
          <w:sz w:val="24"/>
          <w:szCs w:val="24"/>
        </w:rPr>
        <w:t xml:space="preserve"> involved in the pitching of the LINK OF CINE-ASIA project, demonstrate the potential of Southeast Asian films that are playing an active role in the international arena and </w:t>
      </w:r>
      <w:r w:rsidR="00FE5301" w:rsidRPr="00DE76C9">
        <w:rPr>
          <w:rFonts w:ascii="Times New Roman" w:hAnsi="Times New Roman" w:cs="Times New Roman"/>
          <w:sz w:val="24"/>
          <w:szCs w:val="24"/>
        </w:rPr>
        <w:t>are evidence of the growing</w:t>
      </w:r>
      <w:r w:rsidRPr="00DE76C9">
        <w:rPr>
          <w:rFonts w:ascii="Times New Roman" w:hAnsi="Times New Roman" w:cs="Times New Roman"/>
          <w:sz w:val="24"/>
          <w:szCs w:val="24"/>
        </w:rPr>
        <w:t xml:space="preserve"> market.</w:t>
      </w:r>
    </w:p>
    <w:p w:rsidR="007C009A" w:rsidRPr="00DE76C9" w:rsidRDefault="007C009A" w:rsidP="00FE5301">
      <w:pPr>
        <w:rPr>
          <w:rFonts w:ascii="Times New Roman" w:hAnsi="Times New Roman" w:cs="Times New Roman"/>
          <w:sz w:val="24"/>
          <w:szCs w:val="24"/>
        </w:rPr>
      </w:pPr>
      <w:r w:rsidRPr="00DE76C9">
        <w:rPr>
          <w:rFonts w:ascii="Times New Roman" w:hAnsi="Times New Roman" w:cs="Times New Roman"/>
          <w:sz w:val="24"/>
          <w:szCs w:val="24"/>
        </w:rPr>
        <w:t>Meanwhile, the Busan Asian Film School will</w:t>
      </w:r>
      <w:r w:rsidR="008644EE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="008C3BA0" w:rsidRPr="00DE76C9">
        <w:rPr>
          <w:rFonts w:ascii="Times New Roman" w:hAnsi="Times New Roman" w:cs="Times New Roman"/>
          <w:sz w:val="24"/>
          <w:szCs w:val="24"/>
        </w:rPr>
        <w:t>recruit</w:t>
      </w:r>
      <w:r w:rsidR="008644EE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="00DC6B83" w:rsidRPr="00DE76C9">
        <w:rPr>
          <w:rFonts w:ascii="Times New Roman" w:hAnsi="Times New Roman" w:cs="Times New Roman" w:hint="eastAsia"/>
          <w:sz w:val="24"/>
          <w:szCs w:val="24"/>
        </w:rPr>
        <w:t>fellow</w:t>
      </w:r>
      <w:r w:rsidR="008C3BA0" w:rsidRPr="00DE76C9">
        <w:rPr>
          <w:rFonts w:ascii="Times New Roman" w:hAnsi="Times New Roman" w:cs="Times New Roman"/>
          <w:sz w:val="24"/>
          <w:szCs w:val="24"/>
        </w:rPr>
        <w:t>s</w:t>
      </w:r>
      <w:r w:rsidR="008644EE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Pr="00DE76C9">
        <w:rPr>
          <w:rFonts w:ascii="Times New Roman" w:hAnsi="Times New Roman" w:cs="Times New Roman"/>
          <w:sz w:val="24"/>
          <w:szCs w:val="24"/>
        </w:rPr>
        <w:t xml:space="preserve">for the '2019 International Film Business Academy', a </w:t>
      </w:r>
      <w:r w:rsidR="00DC6B83" w:rsidRPr="00DE76C9">
        <w:rPr>
          <w:rFonts w:ascii="Times New Roman" w:hAnsi="Times New Roman" w:cs="Times New Roman" w:hint="eastAsia"/>
          <w:sz w:val="24"/>
          <w:szCs w:val="24"/>
        </w:rPr>
        <w:t>primary course focusing on producing</w:t>
      </w:r>
      <w:r w:rsidRPr="00DE76C9">
        <w:rPr>
          <w:rFonts w:ascii="Times New Roman" w:hAnsi="Times New Roman" w:cs="Times New Roman"/>
          <w:sz w:val="24"/>
          <w:szCs w:val="24"/>
        </w:rPr>
        <w:t xml:space="preserve">, </w:t>
      </w:r>
      <w:r w:rsidR="008C3BA0" w:rsidRPr="00DE76C9">
        <w:rPr>
          <w:rFonts w:ascii="Times New Roman" w:hAnsi="Times New Roman" w:cs="Times New Roman"/>
          <w:sz w:val="24"/>
          <w:szCs w:val="24"/>
        </w:rPr>
        <w:t xml:space="preserve">until 6 pm on Thursday 25th </w:t>
      </w:r>
      <w:r w:rsidRPr="00DE76C9">
        <w:rPr>
          <w:rFonts w:ascii="Times New Roman" w:hAnsi="Times New Roman" w:cs="Times New Roman"/>
          <w:sz w:val="24"/>
          <w:szCs w:val="24"/>
        </w:rPr>
        <w:t>October</w:t>
      </w:r>
      <w:r w:rsidR="008C3BA0" w:rsidRPr="00DE76C9">
        <w:rPr>
          <w:rFonts w:ascii="Times New Roman" w:hAnsi="Times New Roman" w:cs="Times New Roman"/>
          <w:sz w:val="24"/>
          <w:szCs w:val="24"/>
        </w:rPr>
        <w:t xml:space="preserve">. </w:t>
      </w:r>
      <w:r w:rsidR="00825B94" w:rsidRPr="00DE76C9">
        <w:rPr>
          <w:rFonts w:ascii="Times New Roman" w:hAnsi="Times New Roman" w:cs="Times New Roman"/>
          <w:sz w:val="24"/>
          <w:szCs w:val="24"/>
        </w:rPr>
        <w:t>A</w:t>
      </w:r>
      <w:r w:rsidRPr="00DE76C9">
        <w:rPr>
          <w:rFonts w:ascii="Times New Roman" w:hAnsi="Times New Roman" w:cs="Times New Roman"/>
          <w:sz w:val="24"/>
          <w:szCs w:val="24"/>
        </w:rPr>
        <w:t>pplicant</w:t>
      </w:r>
      <w:r w:rsidR="00825B94" w:rsidRPr="00DE76C9">
        <w:rPr>
          <w:rFonts w:ascii="Times New Roman" w:hAnsi="Times New Roman" w:cs="Times New Roman"/>
          <w:sz w:val="24"/>
          <w:szCs w:val="24"/>
        </w:rPr>
        <w:t>s</w:t>
      </w:r>
      <w:r w:rsidRPr="00DE76C9">
        <w:rPr>
          <w:rFonts w:ascii="Times New Roman" w:hAnsi="Times New Roman" w:cs="Times New Roman"/>
          <w:sz w:val="24"/>
          <w:szCs w:val="24"/>
        </w:rPr>
        <w:t xml:space="preserve"> must be able to communicate in English </w:t>
      </w:r>
      <w:r w:rsidR="00825B94" w:rsidRPr="00DE76C9">
        <w:rPr>
          <w:rFonts w:ascii="Times New Roman" w:hAnsi="Times New Roman" w:cs="Times New Roman"/>
          <w:sz w:val="24"/>
          <w:szCs w:val="24"/>
        </w:rPr>
        <w:t>and</w:t>
      </w:r>
      <w:r w:rsidR="00484266" w:rsidRPr="00DE76C9">
        <w:rPr>
          <w:rFonts w:ascii="Times New Roman" w:hAnsi="Times New Roman" w:cs="Times New Roman"/>
          <w:sz w:val="24"/>
          <w:szCs w:val="24"/>
        </w:rPr>
        <w:t xml:space="preserve"> be</w:t>
      </w:r>
      <w:r w:rsidR="00825B94" w:rsidRPr="00DE76C9">
        <w:rPr>
          <w:rFonts w:ascii="Times New Roman" w:hAnsi="Times New Roman" w:cs="Times New Roman"/>
          <w:sz w:val="24"/>
          <w:szCs w:val="24"/>
        </w:rPr>
        <w:t xml:space="preserve"> of</w:t>
      </w:r>
      <w:r w:rsidRPr="00DE76C9">
        <w:rPr>
          <w:rFonts w:ascii="Times New Roman" w:hAnsi="Times New Roman" w:cs="Times New Roman"/>
          <w:sz w:val="24"/>
          <w:szCs w:val="24"/>
        </w:rPr>
        <w:t xml:space="preserve"> Asian nationality</w:t>
      </w:r>
      <w:r w:rsidR="00825B94" w:rsidRPr="00DE76C9">
        <w:rPr>
          <w:rFonts w:ascii="Times New Roman" w:hAnsi="Times New Roman" w:cs="Times New Roman"/>
          <w:sz w:val="24"/>
          <w:szCs w:val="24"/>
        </w:rPr>
        <w:t xml:space="preserve"> as </w:t>
      </w:r>
      <w:r w:rsidR="00825B94" w:rsidRPr="00DE76C9">
        <w:rPr>
          <w:rFonts w:ascii="Times New Roman" w:hAnsi="Times New Roman" w:cs="Times New Roman"/>
          <w:sz w:val="24"/>
          <w:szCs w:val="24"/>
        </w:rPr>
        <w:lastRenderedPageBreak/>
        <w:t xml:space="preserve">determined </w:t>
      </w:r>
      <w:r w:rsidRPr="00DE76C9">
        <w:rPr>
          <w:rFonts w:ascii="Times New Roman" w:hAnsi="Times New Roman" w:cs="Times New Roman"/>
          <w:sz w:val="24"/>
          <w:szCs w:val="24"/>
        </w:rPr>
        <w:t>by the United Nations</w:t>
      </w:r>
      <w:r w:rsidR="00825B94" w:rsidRPr="00DE76C9">
        <w:rPr>
          <w:rFonts w:ascii="Times New Roman" w:hAnsi="Times New Roman" w:cs="Times New Roman"/>
          <w:sz w:val="24"/>
          <w:szCs w:val="24"/>
        </w:rPr>
        <w:t>. There are no restrictions relating to</w:t>
      </w:r>
      <w:r w:rsidR="001A597C" w:rsidRPr="00DE76C9">
        <w:rPr>
          <w:rFonts w:ascii="Times New Roman" w:hAnsi="Times New Roman" w:cs="Times New Roman"/>
          <w:sz w:val="24"/>
          <w:szCs w:val="24"/>
        </w:rPr>
        <w:t xml:space="preserve"> age or academic background</w:t>
      </w:r>
      <w:r w:rsidRPr="00DE76C9">
        <w:rPr>
          <w:rFonts w:ascii="Times New Roman" w:hAnsi="Times New Roman" w:cs="Times New Roman"/>
          <w:sz w:val="24"/>
          <w:szCs w:val="24"/>
        </w:rPr>
        <w:t>.</w:t>
      </w:r>
      <w:r w:rsidR="00825B94" w:rsidRPr="00DE76C9">
        <w:rPr>
          <w:rFonts w:ascii="Times New Roman" w:hAnsi="Times New Roman" w:cs="Times New Roman"/>
          <w:sz w:val="24"/>
          <w:szCs w:val="24"/>
        </w:rPr>
        <w:t xml:space="preserve"> South Korean male applicants must have completed</w:t>
      </w:r>
      <w:r w:rsidR="00484266" w:rsidRPr="00DE76C9">
        <w:rPr>
          <w:rFonts w:ascii="Times New Roman" w:hAnsi="Times New Roman" w:cs="Times New Roman"/>
          <w:sz w:val="24"/>
          <w:szCs w:val="24"/>
        </w:rPr>
        <w:t>,</w:t>
      </w:r>
      <w:r w:rsidR="00825B94" w:rsidRPr="00DE76C9">
        <w:rPr>
          <w:rFonts w:ascii="Times New Roman" w:hAnsi="Times New Roman" w:cs="Times New Roman"/>
          <w:sz w:val="24"/>
          <w:szCs w:val="24"/>
        </w:rPr>
        <w:t xml:space="preserve"> or be exempt from</w:t>
      </w:r>
      <w:r w:rsidR="00484266" w:rsidRPr="00DE76C9">
        <w:rPr>
          <w:rFonts w:ascii="Times New Roman" w:hAnsi="Times New Roman" w:cs="Times New Roman"/>
          <w:sz w:val="24"/>
          <w:szCs w:val="24"/>
        </w:rPr>
        <w:t>,</w:t>
      </w:r>
      <w:r w:rsidR="00825B94" w:rsidRPr="00DE76C9">
        <w:rPr>
          <w:rFonts w:ascii="Times New Roman" w:hAnsi="Times New Roman" w:cs="Times New Roman"/>
          <w:sz w:val="24"/>
          <w:szCs w:val="24"/>
        </w:rPr>
        <w:t xml:space="preserve"> military duty.</w:t>
      </w:r>
      <w:r w:rsidR="001A597C" w:rsidRPr="00DE76C9">
        <w:rPr>
          <w:rFonts w:ascii="Times New Roman" w:hAnsi="Times New Roman" w:cs="Times New Roman"/>
          <w:sz w:val="24"/>
          <w:szCs w:val="24"/>
        </w:rPr>
        <w:t xml:space="preserve"> </w:t>
      </w:r>
      <w:r w:rsidRPr="00DE76C9">
        <w:rPr>
          <w:rFonts w:ascii="Times New Roman" w:hAnsi="Times New Roman" w:cs="Times New Roman"/>
          <w:sz w:val="24"/>
          <w:szCs w:val="24"/>
        </w:rPr>
        <w:t xml:space="preserve">After submitting the </w:t>
      </w:r>
      <w:r w:rsidR="001A597C" w:rsidRPr="00DE76C9">
        <w:rPr>
          <w:rFonts w:ascii="Times New Roman" w:hAnsi="Times New Roman" w:cs="Times New Roman"/>
          <w:sz w:val="24"/>
          <w:szCs w:val="24"/>
        </w:rPr>
        <w:t>application</w:t>
      </w:r>
      <w:r w:rsidR="00DC6B83" w:rsidRPr="00DE76C9">
        <w:rPr>
          <w:rFonts w:ascii="Times New Roman" w:hAnsi="Times New Roman" w:cs="Times New Roman"/>
          <w:sz w:val="24"/>
          <w:szCs w:val="24"/>
        </w:rPr>
        <w:t xml:space="preserve"> online, </w:t>
      </w:r>
      <w:r w:rsidR="00DC6B83" w:rsidRPr="00DE76C9">
        <w:rPr>
          <w:rFonts w:ascii="Times New Roman" w:hAnsi="Times New Roman" w:cs="Times New Roman" w:hint="eastAsia"/>
          <w:sz w:val="24"/>
          <w:szCs w:val="24"/>
        </w:rPr>
        <w:t>applicants need to</w:t>
      </w:r>
      <w:r w:rsidRPr="00DE76C9">
        <w:rPr>
          <w:rFonts w:ascii="Times New Roman" w:hAnsi="Times New Roman" w:cs="Times New Roman"/>
          <w:sz w:val="24"/>
          <w:szCs w:val="24"/>
        </w:rPr>
        <w:t xml:space="preserve"> submit the relevant documents by e-mail (</w:t>
      </w:r>
      <w:hyperlink r:id="rId8" w:history="1">
        <w:r w:rsidR="001A597C" w:rsidRPr="00DE76C9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contact@afis.ac</w:t>
        </w:r>
      </w:hyperlink>
      <w:r w:rsidRPr="00DE76C9">
        <w:rPr>
          <w:rFonts w:ascii="Times New Roman" w:hAnsi="Times New Roman" w:cs="Times New Roman"/>
          <w:sz w:val="24"/>
          <w:szCs w:val="24"/>
        </w:rPr>
        <w:t>)</w:t>
      </w:r>
      <w:r w:rsidR="001A597C" w:rsidRPr="00DE76C9">
        <w:rPr>
          <w:rFonts w:ascii="Times New Roman" w:hAnsi="Times New Roman" w:cs="Times New Roman"/>
          <w:sz w:val="24"/>
          <w:szCs w:val="24"/>
        </w:rPr>
        <w:t xml:space="preserve">. Approximately </w:t>
      </w:r>
      <w:r w:rsidRPr="00DE76C9">
        <w:rPr>
          <w:rFonts w:ascii="Times New Roman" w:hAnsi="Times New Roman" w:cs="Times New Roman"/>
          <w:sz w:val="24"/>
          <w:szCs w:val="24"/>
        </w:rPr>
        <w:t xml:space="preserve">20 students </w:t>
      </w:r>
      <w:r w:rsidR="001A597C" w:rsidRPr="00DE76C9">
        <w:rPr>
          <w:rFonts w:ascii="Times New Roman" w:hAnsi="Times New Roman" w:cs="Times New Roman"/>
          <w:sz w:val="24"/>
          <w:szCs w:val="24"/>
        </w:rPr>
        <w:t xml:space="preserve">will be selected </w:t>
      </w:r>
      <w:r w:rsidRPr="00DE76C9">
        <w:rPr>
          <w:rFonts w:ascii="Times New Roman" w:hAnsi="Times New Roman" w:cs="Times New Roman"/>
          <w:sz w:val="24"/>
          <w:szCs w:val="24"/>
        </w:rPr>
        <w:t xml:space="preserve">through </w:t>
      </w:r>
      <w:r w:rsidR="001A597C" w:rsidRPr="00DE76C9">
        <w:rPr>
          <w:rFonts w:ascii="Times New Roman" w:hAnsi="Times New Roman" w:cs="Times New Roman"/>
          <w:sz w:val="24"/>
          <w:szCs w:val="24"/>
        </w:rPr>
        <w:t xml:space="preserve">a </w:t>
      </w:r>
      <w:r w:rsidRPr="00DE76C9">
        <w:rPr>
          <w:rFonts w:ascii="Times New Roman" w:hAnsi="Times New Roman" w:cs="Times New Roman"/>
          <w:sz w:val="24"/>
          <w:szCs w:val="24"/>
        </w:rPr>
        <w:t>1st and 2nd round of selection.</w:t>
      </w:r>
    </w:p>
    <w:p w:rsidR="00DA4D5C" w:rsidRDefault="00DA4D5C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5879BE" w:rsidRDefault="005879BE" w:rsidP="00FE5301">
      <w:pPr>
        <w:rPr>
          <w:rFonts w:ascii="Times New Roman" w:hAnsi="Times New Roman" w:cs="Times New Roman"/>
          <w:sz w:val="24"/>
          <w:szCs w:val="24"/>
        </w:rPr>
      </w:pPr>
    </w:p>
    <w:p w:rsidR="008E2756" w:rsidRPr="008E2756" w:rsidRDefault="008E2756" w:rsidP="008E2756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나눔명조" w:hAnsi="Times New Roman" w:cs="Times New Roman"/>
          <w:color w:val="auto"/>
          <w:sz w:val="24"/>
          <w:szCs w:val="24"/>
        </w:rPr>
        <w:t>[Appendix] 2018 LINK OF CINE-ASIA Schedule</w:t>
      </w:r>
    </w:p>
    <w:p w:rsidR="005879BE" w:rsidRPr="005879BE" w:rsidRDefault="005879BE" w:rsidP="00587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4872793" cy="8153400"/>
            <wp:effectExtent l="0" t="0" r="4445" b="0"/>
            <wp:docPr id="2" name="그림 2" descr="G:\업무\7.국제행사\2018년도 국제행사\자료\0927_Schedule(영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업무\7.국제행사\2018년도 국제행사\자료\0927_Schedule(영문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64" cy="81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9BE" w:rsidRPr="00587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500" w:right="1306" w:bottom="1338" w:left="1300" w:header="567" w:footer="33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30" w:rsidRDefault="00AC1630">
      <w:pPr>
        <w:spacing w:after="0" w:line="240" w:lineRule="auto"/>
      </w:pPr>
      <w:r>
        <w:separator/>
      </w:r>
    </w:p>
  </w:endnote>
  <w:endnote w:type="continuationSeparator" w:id="0">
    <w:p w:rsidR="00AC1630" w:rsidRDefault="00AC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Tulip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ans Serif">
    <w:panose1 w:val="00000000000000000000"/>
    <w:charset w:val="00"/>
    <w:family w:val="roman"/>
    <w:notTrueType/>
    <w:pitch w:val="default"/>
  </w:font>
  <w:font w:name="HY Sinmyeongjo"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음">
    <w:panose1 w:val="00000000000000000000"/>
    <w:charset w:val="81"/>
    <w:family w:val="roman"/>
    <w:notTrueType/>
    <w:pitch w:val="default"/>
  </w:font>
  <w:font w:name="돔음">
    <w:panose1 w:val="00000000000000000000"/>
    <w:charset w:val="81"/>
    <w:family w:val="roman"/>
    <w:notTrueType/>
    <w:pitch w:val="default"/>
  </w:font>
  <w:font w:name="나눔고딕">
    <w:altName w:val="바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A1" w:rsidRDefault="00E315A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7" w:rsidRDefault="00783537" w:rsidP="00783537">
    <w:pPr>
      <w:wordWrap/>
      <w:snapToGrid w:val="0"/>
      <w:spacing w:after="0" w:line="312" w:lineRule="auto"/>
      <w:jc w:val="center"/>
      <w:textAlignment w:val="baseline"/>
      <w:rPr>
        <w:rFonts w:ascii="함초롬돋움" w:eastAsia="함초롬돋움" w:hAnsi="함초롬돋움" w:cs="함초롬돋움"/>
        <w:b/>
        <w:bCs/>
        <w:color w:val="4C4C4C"/>
        <w:kern w:val="0"/>
        <w:szCs w:val="20"/>
      </w:rPr>
    </w:pPr>
  </w:p>
  <w:p w:rsidR="00783537" w:rsidRPr="000C2267" w:rsidRDefault="00783537" w:rsidP="00783537">
    <w:pPr>
      <w:wordWrap/>
      <w:snapToGrid w:val="0"/>
      <w:spacing w:after="0" w:line="312" w:lineRule="auto"/>
      <w:jc w:val="center"/>
      <w:textAlignment w:val="baseline"/>
      <w:rPr>
        <w:rFonts w:ascii="굴림" w:eastAsia="굴림" w:hAnsi="굴림" w:cs="굴림"/>
        <w:color w:val="4C4C4C"/>
        <w:kern w:val="0"/>
        <w:szCs w:val="20"/>
      </w:rPr>
    </w:pPr>
    <w:r w:rsidRPr="000C2267">
      <w:rPr>
        <w:rFonts w:ascii="함초롬돋움" w:eastAsia="함초롬돋움" w:hAnsi="함초롬돋움" w:cs="함초롬돋움" w:hint="eastAsia"/>
        <w:b/>
        <w:bCs/>
        <w:color w:val="4C4C4C"/>
        <w:kern w:val="0"/>
        <w:szCs w:val="20"/>
      </w:rPr>
      <w:t>Busan Film Commission</w:t>
    </w:r>
    <w:r w:rsidRPr="000C2267">
      <w:rPr>
        <w:rFonts w:ascii="함초롬돋움" w:eastAsia="함초롬돋움" w:hAnsi="함초롬돋움" w:cs="함초롬돋움" w:hint="eastAsia"/>
        <w:color w:val="4C4C4C"/>
        <w:kern w:val="0"/>
        <w:szCs w:val="20"/>
      </w:rPr>
      <w:t xml:space="preserve"> </w:t>
    </w:r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 xml:space="preserve">39 Centum </w:t>
    </w:r>
    <w:proofErr w:type="spellStart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>seo-ro</w:t>
    </w:r>
    <w:proofErr w:type="spellEnd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 xml:space="preserve">, </w:t>
    </w:r>
    <w:proofErr w:type="spellStart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>Haeundae-gu</w:t>
    </w:r>
    <w:proofErr w:type="spellEnd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 xml:space="preserve">, </w:t>
    </w:r>
    <w:proofErr w:type="spellStart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>Busan</w:t>
    </w:r>
    <w:proofErr w:type="spellEnd"/>
  </w:p>
  <w:p w:rsidR="00DA4D5C" w:rsidRPr="00783537" w:rsidRDefault="00783537" w:rsidP="00783537">
    <w:pPr>
      <w:wordWrap/>
      <w:snapToGrid w:val="0"/>
      <w:spacing w:after="0" w:line="312" w:lineRule="auto"/>
      <w:jc w:val="center"/>
      <w:textAlignment w:val="baseline"/>
      <w:rPr>
        <w:rFonts w:ascii="굴림" w:eastAsia="굴림" w:hAnsi="굴림" w:cs="굴림"/>
        <w:color w:val="000000"/>
        <w:kern w:val="0"/>
        <w:szCs w:val="20"/>
      </w:rPr>
    </w:pPr>
    <w:bookmarkStart w:id="1" w:name="_GoBack"/>
    <w:bookmarkEnd w:id="1"/>
    <w:r w:rsidRPr="000C2267">
      <w:rPr>
        <w:rFonts w:ascii="나눔고딕" w:eastAsia="나눔고딕" w:hAnsi="나눔고딕" w:cs="굴림" w:hint="eastAsia"/>
        <w:color w:val="4C4C4C"/>
        <w:kern w:val="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A1" w:rsidRDefault="00E315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30" w:rsidRDefault="00AC1630">
      <w:pPr>
        <w:spacing w:after="0" w:line="240" w:lineRule="auto"/>
      </w:pPr>
      <w:r>
        <w:separator/>
      </w:r>
    </w:p>
  </w:footnote>
  <w:footnote w:type="continuationSeparator" w:id="0">
    <w:p w:rsidR="00AC1630" w:rsidRDefault="00AC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A1" w:rsidRDefault="00E315A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5C" w:rsidRDefault="00551505">
    <w:pPr>
      <w:pStyle w:val="a3"/>
      <w:wordWrap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9321" cy="345948"/>
          <wp:effectExtent l="0" t="0" r="0" b="0"/>
          <wp:wrapSquare wrapText="bothSides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4f7866b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9321" cy="34594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="00783537">
      <w:rPr>
        <w:rFonts w:ascii="함초롬돋움" w:eastAsia="함초롬돋움" w:hint="eastAsia"/>
        <w:b/>
      </w:rPr>
      <w:t xml:space="preserve">Press Release No.2 </w:t>
    </w:r>
    <w:r>
      <w:rPr>
        <w:rFonts w:ascii="함초롬돋움" w:eastAsia="함초롬돋움"/>
        <w:b/>
      </w:rPr>
      <w:t>(</w:t>
    </w:r>
    <w:r w:rsidR="00783537">
      <w:rPr>
        <w:rFonts w:ascii="함초롬돋움" w:eastAsia="함초롬돋움" w:hint="eastAsia"/>
        <w:b/>
      </w:rPr>
      <w:t>09/2</w:t>
    </w:r>
    <w:r w:rsidR="00C75900">
      <w:rPr>
        <w:rFonts w:ascii="함초롬돋움" w:eastAsia="함초롬돋움" w:hint="eastAsia"/>
        <w:b/>
      </w:rPr>
      <w:t>8</w:t>
    </w:r>
    <w:r w:rsidR="00783537">
      <w:rPr>
        <w:rFonts w:ascii="함초롬돋움" w:eastAsia="함초롬돋움" w:hint="eastAsia"/>
        <w:b/>
      </w:rPr>
      <w:t>/</w:t>
    </w:r>
    <w:r>
      <w:rPr>
        <w:rFonts w:ascii="함초롬돋움" w:eastAsia="함초롬돋움"/>
        <w:b/>
      </w:rPr>
      <w:t>2018)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A1" w:rsidRDefault="00E315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0BB"/>
    <w:multiLevelType w:val="multilevel"/>
    <w:tmpl w:val="D95EA4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05D36"/>
    <w:multiLevelType w:val="multilevel"/>
    <w:tmpl w:val="6B60A1A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14F4B"/>
    <w:multiLevelType w:val="multilevel"/>
    <w:tmpl w:val="8312BA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782"/>
    <w:multiLevelType w:val="multilevel"/>
    <w:tmpl w:val="28DCE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33916"/>
    <w:multiLevelType w:val="multilevel"/>
    <w:tmpl w:val="7520CF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D1BD6"/>
    <w:multiLevelType w:val="hybridMultilevel"/>
    <w:tmpl w:val="4C5E4192"/>
    <w:lvl w:ilvl="0" w:tplc="F586A8CC">
      <w:start w:val="1"/>
      <w:numFmt w:val="bullet"/>
      <w:suff w:val="space"/>
      <w:lvlText w:val="-"/>
      <w:lvlJc w:val="left"/>
    </w:lvl>
    <w:lvl w:ilvl="1" w:tplc="29A063FE">
      <w:numFmt w:val="decimal"/>
      <w:lvlText w:val=""/>
      <w:lvlJc w:val="left"/>
    </w:lvl>
    <w:lvl w:ilvl="2" w:tplc="7CA0A244">
      <w:numFmt w:val="decimal"/>
      <w:lvlText w:val=""/>
      <w:lvlJc w:val="left"/>
    </w:lvl>
    <w:lvl w:ilvl="3" w:tplc="ACEA2938">
      <w:numFmt w:val="decimal"/>
      <w:lvlText w:val=""/>
      <w:lvlJc w:val="left"/>
    </w:lvl>
    <w:lvl w:ilvl="4" w:tplc="A53C7B80">
      <w:numFmt w:val="decimal"/>
      <w:lvlText w:val=""/>
      <w:lvlJc w:val="left"/>
    </w:lvl>
    <w:lvl w:ilvl="5" w:tplc="7570B008">
      <w:numFmt w:val="decimal"/>
      <w:lvlText w:val=""/>
      <w:lvlJc w:val="left"/>
    </w:lvl>
    <w:lvl w:ilvl="6" w:tplc="9D26255E">
      <w:numFmt w:val="decimal"/>
      <w:lvlText w:val=""/>
      <w:lvlJc w:val="left"/>
    </w:lvl>
    <w:lvl w:ilvl="7" w:tplc="0DEC559E">
      <w:numFmt w:val="decimal"/>
      <w:lvlText w:val=""/>
      <w:lvlJc w:val="left"/>
    </w:lvl>
    <w:lvl w:ilvl="8" w:tplc="27485162">
      <w:numFmt w:val="decimal"/>
      <w:lvlText w:val=""/>
      <w:lvlJc w:val="left"/>
    </w:lvl>
  </w:abstractNum>
  <w:abstractNum w:abstractNumId="6">
    <w:nsid w:val="777E7A0C"/>
    <w:multiLevelType w:val="multilevel"/>
    <w:tmpl w:val="0400D4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84CCE"/>
    <w:multiLevelType w:val="multilevel"/>
    <w:tmpl w:val="95E85E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C"/>
    <w:rsid w:val="00070AC7"/>
    <w:rsid w:val="001120EB"/>
    <w:rsid w:val="0013015B"/>
    <w:rsid w:val="001A597C"/>
    <w:rsid w:val="001A5A18"/>
    <w:rsid w:val="001A6C1A"/>
    <w:rsid w:val="001C1F40"/>
    <w:rsid w:val="0021513C"/>
    <w:rsid w:val="00267A69"/>
    <w:rsid w:val="002852F1"/>
    <w:rsid w:val="00293DB2"/>
    <w:rsid w:val="002A5E92"/>
    <w:rsid w:val="002F3ECA"/>
    <w:rsid w:val="00314362"/>
    <w:rsid w:val="003734EE"/>
    <w:rsid w:val="003D00D1"/>
    <w:rsid w:val="00412C37"/>
    <w:rsid w:val="00415F63"/>
    <w:rsid w:val="00484266"/>
    <w:rsid w:val="0049666D"/>
    <w:rsid w:val="00551505"/>
    <w:rsid w:val="00552F32"/>
    <w:rsid w:val="005563ED"/>
    <w:rsid w:val="005879BE"/>
    <w:rsid w:val="00617DA9"/>
    <w:rsid w:val="00651FFC"/>
    <w:rsid w:val="0067213B"/>
    <w:rsid w:val="006B0511"/>
    <w:rsid w:val="00715462"/>
    <w:rsid w:val="00715ADC"/>
    <w:rsid w:val="0073456F"/>
    <w:rsid w:val="00742AF6"/>
    <w:rsid w:val="007669BA"/>
    <w:rsid w:val="00783537"/>
    <w:rsid w:val="007C009A"/>
    <w:rsid w:val="007F546F"/>
    <w:rsid w:val="00821829"/>
    <w:rsid w:val="00825B94"/>
    <w:rsid w:val="00854F19"/>
    <w:rsid w:val="008644EE"/>
    <w:rsid w:val="008C3BA0"/>
    <w:rsid w:val="008E2756"/>
    <w:rsid w:val="0096164C"/>
    <w:rsid w:val="009E35A9"/>
    <w:rsid w:val="00A741D9"/>
    <w:rsid w:val="00AC1630"/>
    <w:rsid w:val="00AE7542"/>
    <w:rsid w:val="00B13BB9"/>
    <w:rsid w:val="00B60964"/>
    <w:rsid w:val="00BA12EC"/>
    <w:rsid w:val="00BA16D9"/>
    <w:rsid w:val="00BF56C7"/>
    <w:rsid w:val="00C03F7F"/>
    <w:rsid w:val="00C41E39"/>
    <w:rsid w:val="00C75900"/>
    <w:rsid w:val="00C94C34"/>
    <w:rsid w:val="00C9517F"/>
    <w:rsid w:val="00CD2602"/>
    <w:rsid w:val="00D50967"/>
    <w:rsid w:val="00D52857"/>
    <w:rsid w:val="00D76378"/>
    <w:rsid w:val="00D84F12"/>
    <w:rsid w:val="00DA4D5C"/>
    <w:rsid w:val="00DC6B83"/>
    <w:rsid w:val="00DE76C9"/>
    <w:rsid w:val="00E14B87"/>
    <w:rsid w:val="00E315A1"/>
    <w:rsid w:val="00E76D70"/>
    <w:rsid w:val="00EB4FD3"/>
    <w:rsid w:val="00EB5CDE"/>
    <w:rsid w:val="00F02254"/>
    <w:rsid w:val="00F96127"/>
    <w:rsid w:val="00FA004B"/>
    <w:rsid w:val="00FA671D"/>
    <w:rsid w:val="00FD1E45"/>
    <w:rsid w:val="00FE237D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-1">
    <w:name w:val="본문-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/>
      <w:color w:val="000000"/>
      <w:spacing w:val="-7"/>
      <w:sz w:val="30"/>
    </w:rPr>
  </w:style>
  <w:style w:type="paragraph" w:customStyle="1" w:styleId="a9">
    <w:name w:val="여수 ㅁ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312" w:lineRule="auto"/>
      <w:ind w:left="600" w:hanging="500"/>
      <w:textAlignment w:val="baseline"/>
    </w:pPr>
    <w:rPr>
      <w:rFonts w:ascii="휴먼명조" w:eastAsia="휴먼명조"/>
      <w:color w:val="000000"/>
      <w:sz w:val="30"/>
    </w:rPr>
  </w:style>
  <w:style w:type="paragraph" w:customStyle="1" w:styleId="aa">
    <w:name w:val="여수ㅇ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12" w:lineRule="auto"/>
      <w:ind w:left="720" w:hanging="420"/>
      <w:textAlignment w:val="baseline"/>
    </w:pPr>
    <w:rPr>
      <w:rFonts w:ascii="휴먼명조" w:eastAsia="휴먼명조"/>
      <w:color w:val="000000"/>
      <w:sz w:val="28"/>
    </w:rPr>
  </w:style>
  <w:style w:type="paragraph" w:customStyle="1" w:styleId="ab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Sans Serif" w:eastAsia="HY Sinmyeongjo"/>
      <w:color w:val="000000"/>
    </w:rPr>
  </w:style>
  <w:style w:type="paragraph" w:customStyle="1" w:styleId="xl72">
    <w:name w:val="xl7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73">
    <w:name w:val="xl7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74">
    <w:name w:val="xl7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66">
    <w:name w:val="xl6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80">
    <w:name w:val="xl8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76">
    <w:name w:val="xl7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77">
    <w:name w:val="xl7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67">
    <w:name w:val="xl6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78">
    <w:name w:val="xl78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5">
    <w:name w:val="xl7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79">
    <w:name w:val="xl7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69">
    <w:name w:val="xl69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0">
    <w:name w:val="xl70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81">
    <w:name w:val="xl81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82">
    <w:name w:val="xl82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83">
    <w:name w:val="xl83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MS">
    <w:name w:val="MS바탕글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customStyle="1" w:styleId="MsoNoSpacing0">
    <w:name w:val="MsoNoSpacing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11">
    <w:name w:val="간격 없음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89">
    <w:name w:val="xl89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음" w:eastAsia="돋음"/>
      <w:color w:val="000000"/>
      <w:sz w:val="16"/>
    </w:rPr>
  </w:style>
  <w:style w:type="paragraph" w:customStyle="1" w:styleId="xl90">
    <w:name w:val="xl90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5">
    <w:name w:val="xl8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4">
    <w:name w:val="xl84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6">
    <w:name w:val="xl86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돔음" w:eastAsia="돔음"/>
      <w:color w:val="000000"/>
      <w:sz w:val="16"/>
    </w:rPr>
  </w:style>
  <w:style w:type="paragraph" w:customStyle="1" w:styleId="xl87">
    <w:name w:val="xl87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8">
    <w:name w:val="xl8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음" w:eastAsia="돋음"/>
      <w:color w:val="000000"/>
      <w:sz w:val="16"/>
    </w:rPr>
  </w:style>
  <w:style w:type="paragraph" w:customStyle="1" w:styleId="td">
    <w:name w:val="td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054">
    <w:name w:val="xl1205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</w:rPr>
  </w:style>
  <w:style w:type="paragraph" w:customStyle="1" w:styleId="ac">
    <w:name w:val="예스폼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character" w:styleId="ad">
    <w:name w:val="Hyperlink"/>
    <w:basedOn w:val="a0"/>
    <w:uiPriority w:val="99"/>
    <w:unhideWhenUsed/>
    <w:rsid w:val="001A597C"/>
    <w:rPr>
      <w:color w:val="0563C1" w:themeColor="hyperlink"/>
      <w:u w:val="single"/>
    </w:rPr>
  </w:style>
  <w:style w:type="paragraph" w:styleId="ae">
    <w:name w:val="header"/>
    <w:basedOn w:val="a"/>
    <w:link w:val="Char"/>
    <w:uiPriority w:val="99"/>
    <w:unhideWhenUsed/>
    <w:rsid w:val="007835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783537"/>
  </w:style>
  <w:style w:type="paragraph" w:styleId="af">
    <w:name w:val="footer"/>
    <w:basedOn w:val="a"/>
    <w:link w:val="Char0"/>
    <w:uiPriority w:val="99"/>
    <w:unhideWhenUsed/>
    <w:rsid w:val="007835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783537"/>
  </w:style>
  <w:style w:type="paragraph" w:styleId="af0">
    <w:name w:val="Balloon Text"/>
    <w:basedOn w:val="a"/>
    <w:link w:val="Char1"/>
    <w:uiPriority w:val="99"/>
    <w:semiHidden/>
    <w:unhideWhenUsed/>
    <w:rsid w:val="005879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5879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-1">
    <w:name w:val="본문-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/>
      <w:color w:val="000000"/>
      <w:spacing w:val="-7"/>
      <w:sz w:val="30"/>
    </w:rPr>
  </w:style>
  <w:style w:type="paragraph" w:customStyle="1" w:styleId="a9">
    <w:name w:val="여수 ㅁ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312" w:lineRule="auto"/>
      <w:ind w:left="600" w:hanging="500"/>
      <w:textAlignment w:val="baseline"/>
    </w:pPr>
    <w:rPr>
      <w:rFonts w:ascii="휴먼명조" w:eastAsia="휴먼명조"/>
      <w:color w:val="000000"/>
      <w:sz w:val="30"/>
    </w:rPr>
  </w:style>
  <w:style w:type="paragraph" w:customStyle="1" w:styleId="aa">
    <w:name w:val="여수ㅇ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12" w:lineRule="auto"/>
      <w:ind w:left="720" w:hanging="420"/>
      <w:textAlignment w:val="baseline"/>
    </w:pPr>
    <w:rPr>
      <w:rFonts w:ascii="휴먼명조" w:eastAsia="휴먼명조"/>
      <w:color w:val="000000"/>
      <w:sz w:val="28"/>
    </w:rPr>
  </w:style>
  <w:style w:type="paragraph" w:customStyle="1" w:styleId="ab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Sans Serif" w:eastAsia="HY Sinmyeongjo"/>
      <w:color w:val="000000"/>
    </w:rPr>
  </w:style>
  <w:style w:type="paragraph" w:customStyle="1" w:styleId="xl72">
    <w:name w:val="xl7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73">
    <w:name w:val="xl7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74">
    <w:name w:val="xl7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66">
    <w:name w:val="xl6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80">
    <w:name w:val="xl8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76">
    <w:name w:val="xl7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77">
    <w:name w:val="xl7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67">
    <w:name w:val="xl6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78">
    <w:name w:val="xl78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5">
    <w:name w:val="xl7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79">
    <w:name w:val="xl7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69">
    <w:name w:val="xl69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0">
    <w:name w:val="xl70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81">
    <w:name w:val="xl81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82">
    <w:name w:val="xl82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83">
    <w:name w:val="xl83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MS">
    <w:name w:val="MS바탕글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customStyle="1" w:styleId="MsoNoSpacing0">
    <w:name w:val="MsoNoSpacing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11">
    <w:name w:val="간격 없음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89">
    <w:name w:val="xl89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음" w:eastAsia="돋음"/>
      <w:color w:val="000000"/>
      <w:sz w:val="16"/>
    </w:rPr>
  </w:style>
  <w:style w:type="paragraph" w:customStyle="1" w:styleId="xl90">
    <w:name w:val="xl90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5">
    <w:name w:val="xl8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4">
    <w:name w:val="xl84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6">
    <w:name w:val="xl86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돔음" w:eastAsia="돔음"/>
      <w:color w:val="000000"/>
      <w:sz w:val="16"/>
    </w:rPr>
  </w:style>
  <w:style w:type="paragraph" w:customStyle="1" w:styleId="xl87">
    <w:name w:val="xl87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8">
    <w:name w:val="xl8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음" w:eastAsia="돋음"/>
      <w:color w:val="000000"/>
      <w:sz w:val="16"/>
    </w:rPr>
  </w:style>
  <w:style w:type="paragraph" w:customStyle="1" w:styleId="td">
    <w:name w:val="td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054">
    <w:name w:val="xl1205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</w:rPr>
  </w:style>
  <w:style w:type="paragraph" w:customStyle="1" w:styleId="ac">
    <w:name w:val="예스폼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character" w:styleId="ad">
    <w:name w:val="Hyperlink"/>
    <w:basedOn w:val="a0"/>
    <w:uiPriority w:val="99"/>
    <w:unhideWhenUsed/>
    <w:rsid w:val="001A597C"/>
    <w:rPr>
      <w:color w:val="0563C1" w:themeColor="hyperlink"/>
      <w:u w:val="single"/>
    </w:rPr>
  </w:style>
  <w:style w:type="paragraph" w:styleId="ae">
    <w:name w:val="header"/>
    <w:basedOn w:val="a"/>
    <w:link w:val="Char"/>
    <w:uiPriority w:val="99"/>
    <w:unhideWhenUsed/>
    <w:rsid w:val="007835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783537"/>
  </w:style>
  <w:style w:type="paragraph" w:styleId="af">
    <w:name w:val="footer"/>
    <w:basedOn w:val="a"/>
    <w:link w:val="Char0"/>
    <w:uiPriority w:val="99"/>
    <w:unhideWhenUsed/>
    <w:rsid w:val="007835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783537"/>
  </w:style>
  <w:style w:type="paragraph" w:styleId="af0">
    <w:name w:val="Balloon Text"/>
    <w:basedOn w:val="a"/>
    <w:link w:val="Char1"/>
    <w:uiPriority w:val="99"/>
    <w:semiHidden/>
    <w:unhideWhenUsed/>
    <w:rsid w:val="005879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587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fis.a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user_pc091</dc:creator>
  <cp:lastModifiedBy>User</cp:lastModifiedBy>
  <cp:revision>2</cp:revision>
  <dcterms:created xsi:type="dcterms:W3CDTF">2018-10-01T01:30:00Z</dcterms:created>
  <dcterms:modified xsi:type="dcterms:W3CDTF">2018-10-01T01:30:00Z</dcterms:modified>
</cp:coreProperties>
</file>